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66D" w:rsidRDefault="00BD066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BD066D" w:rsidRDefault="00BD06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D066D" w:rsidRDefault="00BD0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ЗАКОНОДАТЕЛЬНОЕ СОБРАНИЕ СВЕРДЛОВСКОЙ ОБЛАСТИ</w:t>
      </w:r>
    </w:p>
    <w:p w:rsidR="00BD066D" w:rsidRDefault="00BD0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D066D" w:rsidRDefault="00BD0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BD066D" w:rsidRDefault="00BD0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4 февраля 2014 г. N 1412-ПЗС</w:t>
      </w:r>
    </w:p>
    <w:p w:rsidR="00BD066D" w:rsidRDefault="00BD0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D066D" w:rsidRDefault="00BD0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ИСПОЛНЕНИИ ОБЛАСТНОГО ЗАКОНА "О ПРОФИЛАКТИКЕ НАРКОМАНИИ И</w:t>
      </w:r>
    </w:p>
    <w:p w:rsidR="00BD066D" w:rsidRDefault="00BD06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ТОКСИКОМАНИИ НА ТЕРРИТОРИИ СВЕРДЛОВСКОЙ ОБЛАСТИ"</w:t>
      </w:r>
    </w:p>
    <w:p w:rsidR="00BD066D" w:rsidRDefault="00BD0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066D" w:rsidRDefault="00BD06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Заслушав информацию Правительства Свердловской области об исполнении Областного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consultantplus://offline/ref=3A3321F6ECF684554FB07A47E52D4A8FAC3B5A74F1FEE3CC61A9E769617D7BD26DW8aEF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закона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от 19 декабря 1997 года N 78-ОЗ "О профилактике наркомании и токсикомании на территории Свердловской области", Законодательное Собрание Свердловской области отмечает:</w:t>
      </w:r>
    </w:p>
    <w:p w:rsidR="00BD066D" w:rsidRDefault="00BD06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Данный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consultantplus://offline/ref=3A3321F6ECF684554FB07A47E52D4A8FAC3B5A74F1FEE3CC61A9E769617D7BD26DW8aEF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Закон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регулирует отношения в сфере профилактики наркомании и токсикомании, организации лечения, реабилитации лиц, страдающих данными заболеваниями, и направлен на прекращение роста незаконного потребления наркотических средств, психотропных и токсических веществ гражданами, проживающими на территории Свердловской области, в особенности несовершеннолетними, а в последующем на сокращение числа заболеваний наркоманией и токсикоманией и связанных с ними правонарушений.</w:t>
      </w:r>
      <w:proofErr w:type="gramEnd"/>
    </w:p>
    <w:p w:rsidR="00BD066D" w:rsidRDefault="00BD06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реализации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consultantplus://offline/ref=3A3321F6ECF684554FB07A47E52D4A8FAC3B5A74F1FEE3CC61A9E769617D7BD26DW8aEF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Закона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Правительством Свердловской области приняты следующие Постановления:</w:t>
      </w:r>
    </w:p>
    <w:p w:rsidR="00BD066D" w:rsidRDefault="00BD06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21.11.2006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consultantplus://offline/ref=3A3321F6ECF684554FB07A47E52D4A8FAC3B5A74F3FCEECB68AABA63692477D0W6aAF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N 989-ПП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"О дополнительных мерах по совершенствованию профилактики наркомании на территории Свердловской области";</w:t>
      </w:r>
    </w:p>
    <w:p w:rsidR="00BD066D" w:rsidRDefault="00BD06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29.12.2006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consultantplus://offline/ref=3A3321F6ECF684554FB07A47E52D4A8FAC3B5A74F3FCEECB6AAABA63692477D0W6aAF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N 1127-ПП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"О ежегодном проведении на территории Свердловской области областной межведомственной комплексной профилактической операции "Подросток";</w:t>
      </w:r>
    </w:p>
    <w:p w:rsidR="00BD066D" w:rsidRDefault="00BD06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23.06.2010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consultantplus://offline/ref=3A3321F6ECF684554FB07A47E52D4A8FAC3B5A74F1FDEFCA6DA0E769617D7BD26DW8aEF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N 956-ПП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"О проведении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Свердловской области на наличие наркотических средств и психотропных веществ";</w:t>
      </w:r>
    </w:p>
    <w:p w:rsidR="00BD066D" w:rsidRDefault="00BD06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от 27.08.2010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consultantplus://offline/ref=3A3321F6ECF684554FB07A47E52D4A8FAC3B5A74F1FDEFC661A6E769617D7BD26DW8aEF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N 1252-ПП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"Об установлении на территории Свердловской области мер по недопущению нахождения детей (лиц, не достигших возраста 18 лет)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в том числе в ночное время в общественных местах без сопровождения родителей (лиц, их заменяющих) или лиц, осуществляющих мероприятия с участием</w:t>
      </w:r>
      <w:proofErr w:type="gramEnd"/>
      <w:r>
        <w:rPr>
          <w:rFonts w:ascii="Calibri" w:hAnsi="Calibri" w:cs="Calibri"/>
        </w:rPr>
        <w:t xml:space="preserve"> детей".</w:t>
      </w:r>
    </w:p>
    <w:p w:rsidR="00BD066D" w:rsidRDefault="00BD06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Одной из приоритетных мер по профилактике наркомании и токсикомании является выявление заболеваний на ранних стадиях. В Свердловской области с 2010 года проводится тестирование обучающихся в общеобразовательных организациях и организациях начального и среднего профессионального образования на выявление фактов употребления психоактивных веществ. В 2012/13 учебном году в Свердловской области протестировано 163699 человек, из них включено в группу риска по употреблению психоактивных веществ 840 человек, что составило 0,5 процента от общего числа протестированных, число лиц, отказавшихся от тестирования, составило 4 процента (в 2010/11 учебном году - 7 процентов). Тестирование является добровольным и проводится только на основании письменного согласия родителей детей до 15 лет и письменного согласия детей старше 15 лет. Среди студентов высших учебных заведений тестирование прошли 15190 человек, из них в группу риска включено 129 человек (1 процент). Все включенные в группу риска взяты под наблюдение врача - психиатра-нарколога.</w:t>
      </w:r>
    </w:p>
    <w:p w:rsidR="00BD066D" w:rsidRDefault="00BD06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Амбулаторная наркологическая помощь в Свердловской области осуществляется в 95 наркологических кабинетах областных государственных организаций здравоохранения, находящихся в 59 муниципальных образованиях. Прием ведут 49 врачей - психиатров-наркологов и 36 фельдшеров-наркологов. Кроме того, в организациях здравоохранения, расположенных в 42 муниципальных образованиях, наркологами осуществляются приемы детей.</w:t>
      </w:r>
    </w:p>
    <w:p w:rsidR="00BD066D" w:rsidRDefault="00BD06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Необходимо отметить, что к лицам, страдающим наркоманией, в настоящее время </w:t>
      </w:r>
      <w:r>
        <w:rPr>
          <w:rFonts w:ascii="Calibri" w:hAnsi="Calibri" w:cs="Calibri"/>
        </w:rPr>
        <w:lastRenderedPageBreak/>
        <w:t>применяются общие для здравоохранения принципы: добровольность и возможность отказа от лечения (реабилитации) на любом его этапе.</w:t>
      </w:r>
    </w:p>
    <w:p w:rsidR="00BD066D" w:rsidRDefault="00BD06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наркологических и психиатрических отделениях государственных организаций здравоохранения Свердловской области имеется 741 койко-место (количество койко-мест рассчитывается исходя из норматива 1,7 койко-места на 10 тысяч человек), при этом от 100 до 150 койко-мест предназначены для лечения лиц с острой наркотической интоксикацией и абстиненцией. Средняя продолжительность лечения одного больного составляет 30 дней. В 2012 году 34,5 процента пациентов из числа состоящих на учете получили стационарную наркологическую помощь (в 2011 году - 32,4 процента). Уровень госпитализации составил 456,8 человека на 100 тысяч населения (в Российской Федерации - 442,2 человека). Ежегодно около 2 тысяч человек нуждается в дальнейшей реабилитации.</w:t>
      </w:r>
    </w:p>
    <w:p w:rsidR="00BD066D" w:rsidRDefault="00BD06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2012 году осуществлен ремонт всех наркологических отделений психиатрических больниц, части площадей государственного бюджетного учреждения здравоохранения Свердловской области "Областной наркологический диспансер", на базе которого открыт кабинет медико-генетического консультирования и образована дополнительная химико-токсикологическая лаборатория.</w:t>
      </w:r>
    </w:p>
    <w:p w:rsidR="00BD066D" w:rsidRDefault="00BD06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инициативе Губернатора Свердловской области создано государственное автономное учреждение здравоохранения Свердловской области "Наркологический реабилитационный центр "Урал без наркотиков". Кроме того, с августа 2012 года действует имеющее статус реабилитационного центра специализированное отделение психиатрической больницы N 10 города Карпинска, рассчитанное на 25 койко-мест для лиц мужского пола.</w:t>
      </w:r>
    </w:p>
    <w:p w:rsidR="00BD066D" w:rsidRDefault="00BD06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Создание в Свердловской области государственных центров реабилитации наркозависимых лиц и дальнейшее развитие сети организаций, оказывающих как наркологическую, так и социальную и психологическую помощь гражданам, окончившим курс реабилитации, позволит обеспечить </w:t>
      </w:r>
      <w:proofErr w:type="spellStart"/>
      <w:r>
        <w:rPr>
          <w:rFonts w:ascii="Calibri" w:hAnsi="Calibri" w:cs="Calibri"/>
        </w:rPr>
        <w:t>поэтапность</w:t>
      </w:r>
      <w:proofErr w:type="spellEnd"/>
      <w:r>
        <w:rPr>
          <w:rFonts w:ascii="Calibri" w:hAnsi="Calibri" w:cs="Calibri"/>
        </w:rPr>
        <w:t xml:space="preserve"> и завершенность реабилитационной модели оказания медицинской помощи наркозависимым лицам.</w:t>
      </w:r>
    </w:p>
    <w:p w:rsidR="00BD066D" w:rsidRDefault="00BD06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рамках осуществления деятельности по профилактике наркомании и токсикомании в 73 муниципальных образованиях, расположенных на территории Свердловской области, созданы антинаркотические комиссии, действуют 50 программ по профилактике наркомании, в 16 программах по профилактике правонарушений существуют подразделы по профилактике наркомании, приняты 5 планов и одна программа безопасности жизнедеятельности населения.</w:t>
      </w:r>
    </w:p>
    <w:p w:rsidR="00BD066D" w:rsidRDefault="00BD06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2013 году исполнительными органами государственной власти Свердловской области и органами местного самоуправления совместно с Управлением Федеральной службы Российской Федерации по </w:t>
      </w:r>
      <w:proofErr w:type="gramStart"/>
      <w:r>
        <w:rPr>
          <w:rFonts w:ascii="Calibri" w:hAnsi="Calibri" w:cs="Calibri"/>
        </w:rPr>
        <w:t>контролю за</w:t>
      </w:r>
      <w:proofErr w:type="gramEnd"/>
      <w:r>
        <w:rPr>
          <w:rFonts w:ascii="Calibri" w:hAnsi="Calibri" w:cs="Calibri"/>
        </w:rPr>
        <w:t xml:space="preserve"> оборотом наркотиков по Свердловской области проведены акции: "За здоровье и безопасность наших детей", "Неприкосновенный запас - дети Отчизны", "Призывник", "Армия против наркотиков". В рамках областной целевой программы "Безопасность жизнедеятельности населения Свердловской области" на 2011 - 2015 годы Свердловским областным фильмофондом приобретено 12 документальных и художественных фильмов антинаркотической направленности. Во время проведения тематических киносеансов проходят встречи со специалистами организаций здравоохранения и сотрудниками органов внутренних дел.</w:t>
      </w:r>
    </w:p>
    <w:p w:rsidR="00BD066D" w:rsidRDefault="00BD06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 информации Правительства Свердловской области, осуществляется внедрение новых технологий социального обслуживания населения, позволяющих организовать деятельность, связанную с выработкой новых подходов по профилактике наркомании среди несовершеннолетних: в 13 государственных областных учреждениях социального обслуживания семьи и детей открыты социальные поликлиники, в 12 учреждениях действуют детские телефоны доверия, в 49 - открыты "школы замещающих родителей".</w:t>
      </w:r>
      <w:proofErr w:type="gramEnd"/>
      <w:r>
        <w:rPr>
          <w:rFonts w:ascii="Calibri" w:hAnsi="Calibri" w:cs="Calibri"/>
        </w:rPr>
        <w:t xml:space="preserve"> Разработаны планы мероприятий и программы по профилактике различных форм зависимостей и формированию здорового образа жизни среди воспитанников учреждений: </w:t>
      </w:r>
      <w:proofErr w:type="gramStart"/>
      <w:r>
        <w:rPr>
          <w:rFonts w:ascii="Calibri" w:hAnsi="Calibri" w:cs="Calibri"/>
        </w:rPr>
        <w:t>"Будь здоров, малыш!", "Здоровье", "Вредным привычкам - нет!", "Защити себя сам", "Твое здоровье - в твоих руках" и другие.</w:t>
      </w:r>
      <w:proofErr w:type="gramEnd"/>
      <w:r>
        <w:rPr>
          <w:rFonts w:ascii="Calibri" w:hAnsi="Calibri" w:cs="Calibri"/>
        </w:rPr>
        <w:t xml:space="preserve"> Также деятельность по профилактике наркомании и токсикомании осуществляют 413 подростково-молодежных клубов по месту жительства, входящих в состав 45 муниципальных учреждений, которые посещают 74 тысячи человек, 8 служб социально-психологической помощи молодежи, обслуживающих 54 тысячи человек, и 6 иных учреждений по работе с молодежью. Численность </w:t>
      </w:r>
      <w:r>
        <w:rPr>
          <w:rFonts w:ascii="Calibri" w:hAnsi="Calibri" w:cs="Calibri"/>
        </w:rPr>
        <w:lastRenderedPageBreak/>
        <w:t>специалистов, работающих в таких учреждениях, составляет 1794 человека.</w:t>
      </w:r>
    </w:p>
    <w:p w:rsidR="00BD066D" w:rsidRDefault="00BD06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2013 году на поддержку материально-технической базы подростково-молодежных клубов по месту жительства из областного бюджета выделено 531 тыс. рублей, субсидию на оснащение клубов получило 21 муниципальное образование.</w:t>
      </w:r>
    </w:p>
    <w:p w:rsidR="00BD066D" w:rsidRDefault="00BD06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волонтерского движения, направленного на профилактику наркомании, осуществляет Министерство физической культуры, спорта и молодежной политики Свердловской области совместно со Свердловским областным медицинским колледжем. Ежегодно проводятся областная волонтерская конференция студентов-медиков и 12 обучающих семинаров для волонтеров-активистов, в каждом управленческом округе Свердловской области и городе Екатеринбурге созданы штабы волонтерских отрядов. В настоящее время в Свердловской области действует Лига волонтерских отрядов, которая реализует программы профилактики наркомании и формирования здорового образа жизни. Лига объединяет отряды 98 организаций начального профессионального образования и среднего профессионального образования, из них 38 - находятся в городе Екатеринбурге и 60 - в управленческих округах Свердловской области.</w:t>
      </w:r>
    </w:p>
    <w:p w:rsidR="00BD066D" w:rsidRDefault="00BD06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Законодательное Собрание Свердловской области постановляет:</w:t>
      </w:r>
    </w:p>
    <w:p w:rsidR="00BD066D" w:rsidRDefault="00BD06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Информацию Правительства Свердловской области об исполнении Областного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consultantplus://offline/ref=3A3321F6ECF684554FB07A47E52D4A8FAC3B5A74F1FEE3CC61A9E769617D7BD26DW8aEF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закона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"О профилактике наркомании и токсикомании на территории Свердловской области" принять к сведению.</w:t>
      </w:r>
    </w:p>
    <w:p w:rsidR="00BD066D" w:rsidRDefault="00BD06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Предложить Правительству Свердловской области:</w:t>
      </w:r>
    </w:p>
    <w:p w:rsidR="00BD066D" w:rsidRDefault="00BD06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разместить на официальном сайте Правительства Свердловской области доклад о наркоситуации в Свердловской области в 2013 году;</w:t>
      </w:r>
    </w:p>
    <w:p w:rsidR="00BD066D" w:rsidRDefault="00BD06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разработать и внести в Законодательное Собрание проект закона Свердловской области о внесении изменений в Областной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consultantplus://offline/ref=3A3321F6ECF684554FB07A47E52D4A8FAC3B5A74F1FEE3CC61A9E769617D7BD26DW8aEF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закон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"О профилактике наркомании и токсикомании на территории Свердловской области" в части приведения его в соответствие с федеральным законодательством;</w:t>
      </w:r>
    </w:p>
    <w:p w:rsidR="00BD066D" w:rsidRDefault="00BD06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рассмотреть необходимость разработки государственной программы Свердловской области по профилактике наркомании и токсикомании.</w:t>
      </w:r>
    </w:p>
    <w:p w:rsidR="00BD066D" w:rsidRDefault="00BD06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Рекомендовать органам местного самоуправления муниципальных образований, расположенных на территории Свердловской области, использовать программно-целевой метод финансирования деятельности по профилактике наркомании и токсикомании.</w:t>
      </w:r>
    </w:p>
    <w:p w:rsidR="00BD066D" w:rsidRDefault="00BD06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настоящего Постановления возложить на комитет Законодательного Собрания по социальной политике (</w:t>
      </w:r>
      <w:proofErr w:type="spellStart"/>
      <w:r>
        <w:rPr>
          <w:rFonts w:ascii="Calibri" w:hAnsi="Calibri" w:cs="Calibri"/>
        </w:rPr>
        <w:t>Погудин</w:t>
      </w:r>
      <w:proofErr w:type="spellEnd"/>
      <w:r>
        <w:rPr>
          <w:rFonts w:ascii="Calibri" w:hAnsi="Calibri" w:cs="Calibri"/>
        </w:rPr>
        <w:t xml:space="preserve"> В.В.).</w:t>
      </w:r>
    </w:p>
    <w:p w:rsidR="00BD066D" w:rsidRDefault="00BD0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066D" w:rsidRDefault="00BD06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</w:t>
      </w:r>
    </w:p>
    <w:p w:rsidR="00BD066D" w:rsidRDefault="00BD06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Законодательного Собрания</w:t>
      </w:r>
    </w:p>
    <w:p w:rsidR="00BD066D" w:rsidRDefault="00BD06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Л.В.БАБУШКИНА</w:t>
      </w:r>
    </w:p>
    <w:p w:rsidR="00BD066D" w:rsidRDefault="00BD0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066D" w:rsidRDefault="00BD0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066D" w:rsidRDefault="00BD066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9C1E9A" w:rsidRDefault="009C1E9A">
      <w:bookmarkStart w:id="0" w:name="_GoBack"/>
      <w:bookmarkEnd w:id="0"/>
    </w:p>
    <w:sectPr w:rsidR="009C1E9A" w:rsidSect="00F91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66D"/>
    <w:rsid w:val="00002D00"/>
    <w:rsid w:val="000257C0"/>
    <w:rsid w:val="00031BA3"/>
    <w:rsid w:val="000420AB"/>
    <w:rsid w:val="00045096"/>
    <w:rsid w:val="00050865"/>
    <w:rsid w:val="000516DF"/>
    <w:rsid w:val="00070DF8"/>
    <w:rsid w:val="00071FE1"/>
    <w:rsid w:val="00082567"/>
    <w:rsid w:val="00085553"/>
    <w:rsid w:val="000874A9"/>
    <w:rsid w:val="000A37FA"/>
    <w:rsid w:val="000A42E8"/>
    <w:rsid w:val="000C2428"/>
    <w:rsid w:val="000D1D7E"/>
    <w:rsid w:val="000F029A"/>
    <w:rsid w:val="000F22FD"/>
    <w:rsid w:val="00106B59"/>
    <w:rsid w:val="00114F3C"/>
    <w:rsid w:val="0012285D"/>
    <w:rsid w:val="00152C4C"/>
    <w:rsid w:val="0017403C"/>
    <w:rsid w:val="0018152C"/>
    <w:rsid w:val="001915E6"/>
    <w:rsid w:val="001A5C59"/>
    <w:rsid w:val="001B03C0"/>
    <w:rsid w:val="001B0C62"/>
    <w:rsid w:val="001B3D80"/>
    <w:rsid w:val="001C4D9D"/>
    <w:rsid w:val="001E2FC4"/>
    <w:rsid w:val="001F34AA"/>
    <w:rsid w:val="001F46AF"/>
    <w:rsid w:val="00201205"/>
    <w:rsid w:val="002033F2"/>
    <w:rsid w:val="00204B5F"/>
    <w:rsid w:val="0023069E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5795"/>
    <w:rsid w:val="002B185B"/>
    <w:rsid w:val="002C0934"/>
    <w:rsid w:val="002C2A6C"/>
    <w:rsid w:val="002D3ABD"/>
    <w:rsid w:val="002F03E3"/>
    <w:rsid w:val="00300F04"/>
    <w:rsid w:val="00317512"/>
    <w:rsid w:val="003337F0"/>
    <w:rsid w:val="00341ECC"/>
    <w:rsid w:val="00347E4D"/>
    <w:rsid w:val="00351830"/>
    <w:rsid w:val="003521EA"/>
    <w:rsid w:val="003564D8"/>
    <w:rsid w:val="00363E78"/>
    <w:rsid w:val="00365A2A"/>
    <w:rsid w:val="00383BD3"/>
    <w:rsid w:val="003B789D"/>
    <w:rsid w:val="003C541D"/>
    <w:rsid w:val="003D5536"/>
    <w:rsid w:val="003F0F68"/>
    <w:rsid w:val="003F6902"/>
    <w:rsid w:val="00405159"/>
    <w:rsid w:val="00405541"/>
    <w:rsid w:val="004311C7"/>
    <w:rsid w:val="00437DA9"/>
    <w:rsid w:val="00462E76"/>
    <w:rsid w:val="00485E0A"/>
    <w:rsid w:val="00494B21"/>
    <w:rsid w:val="004A6599"/>
    <w:rsid w:val="004C063D"/>
    <w:rsid w:val="004D006C"/>
    <w:rsid w:val="004D3767"/>
    <w:rsid w:val="004D6561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549C6"/>
    <w:rsid w:val="005849D3"/>
    <w:rsid w:val="00584EB1"/>
    <w:rsid w:val="005A1A2F"/>
    <w:rsid w:val="005B2B9F"/>
    <w:rsid w:val="005D6496"/>
    <w:rsid w:val="005E52F7"/>
    <w:rsid w:val="006112D8"/>
    <w:rsid w:val="00616ECF"/>
    <w:rsid w:val="006260EC"/>
    <w:rsid w:val="006447AF"/>
    <w:rsid w:val="006620DB"/>
    <w:rsid w:val="006651FB"/>
    <w:rsid w:val="00671573"/>
    <w:rsid w:val="00671652"/>
    <w:rsid w:val="006731DA"/>
    <w:rsid w:val="00673FBD"/>
    <w:rsid w:val="00680EE2"/>
    <w:rsid w:val="006C53E7"/>
    <w:rsid w:val="00704207"/>
    <w:rsid w:val="00715116"/>
    <w:rsid w:val="00752B83"/>
    <w:rsid w:val="007536B1"/>
    <w:rsid w:val="007613FB"/>
    <w:rsid w:val="00766D66"/>
    <w:rsid w:val="00780C05"/>
    <w:rsid w:val="007834F6"/>
    <w:rsid w:val="007953DC"/>
    <w:rsid w:val="007A26B5"/>
    <w:rsid w:val="007C7F26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43A11"/>
    <w:rsid w:val="00846726"/>
    <w:rsid w:val="00861749"/>
    <w:rsid w:val="00862A8C"/>
    <w:rsid w:val="00886408"/>
    <w:rsid w:val="008B28C1"/>
    <w:rsid w:val="008B6755"/>
    <w:rsid w:val="008C2BED"/>
    <w:rsid w:val="008C6C2B"/>
    <w:rsid w:val="008E2DF6"/>
    <w:rsid w:val="008F1442"/>
    <w:rsid w:val="00901741"/>
    <w:rsid w:val="009034A4"/>
    <w:rsid w:val="009048F7"/>
    <w:rsid w:val="009313E7"/>
    <w:rsid w:val="00941D07"/>
    <w:rsid w:val="00947A00"/>
    <w:rsid w:val="00952585"/>
    <w:rsid w:val="00955A49"/>
    <w:rsid w:val="009600AB"/>
    <w:rsid w:val="00973F8A"/>
    <w:rsid w:val="009B0BF2"/>
    <w:rsid w:val="009B4F58"/>
    <w:rsid w:val="009C1E9A"/>
    <w:rsid w:val="009D56F0"/>
    <w:rsid w:val="009D69C6"/>
    <w:rsid w:val="009D77A7"/>
    <w:rsid w:val="009E381E"/>
    <w:rsid w:val="009E42F0"/>
    <w:rsid w:val="009E75EA"/>
    <w:rsid w:val="009F043B"/>
    <w:rsid w:val="00A16BC5"/>
    <w:rsid w:val="00A51680"/>
    <w:rsid w:val="00A54A0E"/>
    <w:rsid w:val="00A618F9"/>
    <w:rsid w:val="00A75348"/>
    <w:rsid w:val="00A824A2"/>
    <w:rsid w:val="00AA3637"/>
    <w:rsid w:val="00AA59EB"/>
    <w:rsid w:val="00AD1BAF"/>
    <w:rsid w:val="00AF082E"/>
    <w:rsid w:val="00AF7151"/>
    <w:rsid w:val="00B01156"/>
    <w:rsid w:val="00B149B4"/>
    <w:rsid w:val="00B159B6"/>
    <w:rsid w:val="00B335CA"/>
    <w:rsid w:val="00B50E2A"/>
    <w:rsid w:val="00B53862"/>
    <w:rsid w:val="00BA73FF"/>
    <w:rsid w:val="00BC74C2"/>
    <w:rsid w:val="00BD066D"/>
    <w:rsid w:val="00BD35E5"/>
    <w:rsid w:val="00BD46E6"/>
    <w:rsid w:val="00BE2EC4"/>
    <w:rsid w:val="00BE7AD2"/>
    <w:rsid w:val="00BF2FDD"/>
    <w:rsid w:val="00C04326"/>
    <w:rsid w:val="00C12CF7"/>
    <w:rsid w:val="00C17B61"/>
    <w:rsid w:val="00C201B7"/>
    <w:rsid w:val="00C236E7"/>
    <w:rsid w:val="00C36112"/>
    <w:rsid w:val="00C6252C"/>
    <w:rsid w:val="00C6370C"/>
    <w:rsid w:val="00C65C22"/>
    <w:rsid w:val="00C7030C"/>
    <w:rsid w:val="00C71815"/>
    <w:rsid w:val="00C74D92"/>
    <w:rsid w:val="00C80E94"/>
    <w:rsid w:val="00C8685F"/>
    <w:rsid w:val="00C92B73"/>
    <w:rsid w:val="00CA1025"/>
    <w:rsid w:val="00CA2734"/>
    <w:rsid w:val="00CA5D34"/>
    <w:rsid w:val="00CC12FD"/>
    <w:rsid w:val="00CC1AAF"/>
    <w:rsid w:val="00CD18A8"/>
    <w:rsid w:val="00CF6138"/>
    <w:rsid w:val="00D00552"/>
    <w:rsid w:val="00D25768"/>
    <w:rsid w:val="00D269E9"/>
    <w:rsid w:val="00D30ABC"/>
    <w:rsid w:val="00D41867"/>
    <w:rsid w:val="00D45925"/>
    <w:rsid w:val="00D50BEB"/>
    <w:rsid w:val="00D532AB"/>
    <w:rsid w:val="00D566DC"/>
    <w:rsid w:val="00D8237B"/>
    <w:rsid w:val="00D9509C"/>
    <w:rsid w:val="00D97430"/>
    <w:rsid w:val="00DA72E6"/>
    <w:rsid w:val="00DB116C"/>
    <w:rsid w:val="00DC5642"/>
    <w:rsid w:val="00DC6519"/>
    <w:rsid w:val="00DD2556"/>
    <w:rsid w:val="00DD33AB"/>
    <w:rsid w:val="00DD3657"/>
    <w:rsid w:val="00DF1FDF"/>
    <w:rsid w:val="00DF5784"/>
    <w:rsid w:val="00DF7CDA"/>
    <w:rsid w:val="00E018A9"/>
    <w:rsid w:val="00E02FA5"/>
    <w:rsid w:val="00E05F31"/>
    <w:rsid w:val="00E21278"/>
    <w:rsid w:val="00E2636E"/>
    <w:rsid w:val="00E336F7"/>
    <w:rsid w:val="00E37C2B"/>
    <w:rsid w:val="00E479CA"/>
    <w:rsid w:val="00E6631C"/>
    <w:rsid w:val="00E671EB"/>
    <w:rsid w:val="00E72E55"/>
    <w:rsid w:val="00E85A1F"/>
    <w:rsid w:val="00E872D1"/>
    <w:rsid w:val="00E9696B"/>
    <w:rsid w:val="00EC6901"/>
    <w:rsid w:val="00EC6B1E"/>
    <w:rsid w:val="00ED2431"/>
    <w:rsid w:val="00F00BAD"/>
    <w:rsid w:val="00F12447"/>
    <w:rsid w:val="00F201D0"/>
    <w:rsid w:val="00F25A38"/>
    <w:rsid w:val="00F33812"/>
    <w:rsid w:val="00F35FE0"/>
    <w:rsid w:val="00F548CA"/>
    <w:rsid w:val="00F92F3B"/>
    <w:rsid w:val="00F96669"/>
    <w:rsid w:val="00FD1CA9"/>
    <w:rsid w:val="00FE1F52"/>
    <w:rsid w:val="00FE26D4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1697</Words>
  <Characters>9676</Characters>
  <Application>Microsoft Office Word</Application>
  <DocSecurity>0</DocSecurity>
  <Lines>80</Lines>
  <Paragraphs>22</Paragraphs>
  <ScaleCrop>false</ScaleCrop>
  <Company>Home</Company>
  <LinksUpToDate>false</LinksUpToDate>
  <CharactersWithSpaces>11351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2015-07-30T05:26:00Z</cp:lastPrinted>
  <dcterms:created xsi:type="dcterms:W3CDTF">2015-07-30T05:26:00Z</dcterms:created>
  <dcterms:modified xsi:type="dcterms:W3CDTF">2015-07-30T05:27:00Z</dcterms:modified>
</cp:coreProperties>
</file>